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6D64" w14:textId="2666EBBF" w:rsidR="00C32460" w:rsidRPr="003A428B" w:rsidRDefault="00955DD5" w:rsidP="00C32460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rFonts w:cs="Times New Roman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1" locked="0" layoutInCell="1" allowOverlap="1" wp14:editId="15C5196D">
            <wp:simplePos x="0" y="0"/>
            <wp:positionH relativeFrom="margin">
              <wp:posOffset>9525</wp:posOffset>
            </wp:positionH>
            <wp:positionV relativeFrom="margin">
              <wp:posOffset>-233045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60" w:rsidRPr="41ADAC9B">
        <w:rPr>
          <w:rFonts w:cs="Times New Roman"/>
          <w:b/>
          <w:bCs/>
          <w:sz w:val="40"/>
          <w:szCs w:val="40"/>
          <w:lang w:bidi="ar-SA"/>
        </w:rPr>
        <w:t>MADONAS NOVADA PAŠVALDĪBA</w:t>
      </w:r>
    </w:p>
    <w:p w14:paraId="672A6659" w14:textId="77777777" w:rsidR="00C32460" w:rsidRPr="00075278" w:rsidRDefault="00C32460" w:rsidP="00C32460">
      <w:pPr>
        <w:ind w:left="284" w:right="-142"/>
        <w:rPr>
          <w:rFonts w:cs="Times New Roman"/>
          <w:lang w:bidi="ar-SA"/>
        </w:rPr>
      </w:pPr>
    </w:p>
    <w:p w14:paraId="4926CB88" w14:textId="77777777" w:rsidR="00C32460" w:rsidRPr="003A428B" w:rsidRDefault="00C32460" w:rsidP="00C32460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 w:rsidRPr="003A428B">
        <w:rPr>
          <w:rFonts w:cs="Times New Roman"/>
          <w:spacing w:val="20"/>
          <w:lang w:bidi="ar-SA"/>
        </w:rPr>
        <w:t>Reģ</w:t>
      </w:r>
      <w:proofErr w:type="spellEnd"/>
      <w:r w:rsidRPr="003A428B"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3A428B">
          <w:rPr>
            <w:rFonts w:cs="Times New Roman"/>
            <w:spacing w:val="20"/>
            <w:lang w:bidi="ar-SA"/>
          </w:rPr>
          <w:t>90000054572</w:t>
        </w:r>
      </w:smartTag>
    </w:p>
    <w:p w14:paraId="5FA54515" w14:textId="77777777"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 w:rsidRPr="003A428B">
        <w:rPr>
          <w:rFonts w:cs="Times New Roman"/>
          <w:spacing w:val="20"/>
          <w:lang w:eastAsia="en-US" w:bidi="ar-SA"/>
        </w:rPr>
        <w:t>Saieta laukums 1, Madona, Madonas novads, LV-4801</w:t>
      </w:r>
    </w:p>
    <w:p w14:paraId="4CFB8439" w14:textId="22E4619C" w:rsidR="00C32460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 w:rsidRPr="003A428B"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3A428B">
          <w:rPr>
            <w:rFonts w:cs="Times New Roman"/>
            <w:lang w:eastAsia="en-US" w:bidi="ar-SA"/>
          </w:rPr>
          <w:t>64860090</w:t>
        </w:r>
      </w:smartTag>
      <w:r w:rsidR="00955DD5">
        <w:rPr>
          <w:rFonts w:cs="Times New Roman"/>
          <w:lang w:eastAsia="en-US" w:bidi="ar-SA"/>
        </w:rPr>
        <w:t>, e-pasts: pasts</w:t>
      </w:r>
      <w:r w:rsidRPr="003A428B">
        <w:rPr>
          <w:rFonts w:cs="Times New Roman"/>
          <w:lang w:eastAsia="en-US" w:bidi="ar-SA"/>
        </w:rPr>
        <w:t xml:space="preserve">@madona.lv </w:t>
      </w:r>
    </w:p>
    <w:p w14:paraId="0A37501D" w14:textId="77777777"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14:paraId="5DAB6C7B" w14:textId="77777777" w:rsidR="00C32460" w:rsidRPr="003A428B" w:rsidRDefault="00C32460" w:rsidP="00C3246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14:paraId="312C7033" w14:textId="77777777"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14:paraId="3FFA86AF" w14:textId="2E815379" w:rsidR="00390734" w:rsidRDefault="00390734" w:rsidP="00390734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 domes</w:t>
      </w:r>
    </w:p>
    <w:p w14:paraId="326C0C78" w14:textId="75D7B8EB" w:rsidR="00955DD5" w:rsidRDefault="00955DD5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20.07.2021. lēmumu Nr.</w:t>
      </w:r>
      <w:r w:rsidR="005A148C">
        <w:rPr>
          <w:rFonts w:cs="Times New Roman"/>
          <w:lang w:bidi="ar-SA"/>
        </w:rPr>
        <w:t>53</w:t>
      </w:r>
    </w:p>
    <w:p w14:paraId="43E3F432" w14:textId="71900A3B" w:rsidR="00955DD5" w:rsidRDefault="00955DD5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(prot.Nr.</w:t>
      </w:r>
      <w:r w:rsidR="005A148C">
        <w:rPr>
          <w:rFonts w:cs="Times New Roman"/>
          <w:lang w:bidi="ar-SA"/>
        </w:rPr>
        <w:t>5, 23</w:t>
      </w:r>
      <w:r>
        <w:rPr>
          <w:rFonts w:cs="Times New Roman"/>
          <w:lang w:bidi="ar-SA"/>
        </w:rPr>
        <w:t>.p.)</w:t>
      </w:r>
    </w:p>
    <w:p w14:paraId="02EB378F" w14:textId="77777777" w:rsidR="003B1C4D" w:rsidRPr="003A428B" w:rsidRDefault="003B1C4D" w:rsidP="00390734">
      <w:pPr>
        <w:jc w:val="right"/>
        <w:rPr>
          <w:rFonts w:cs="Times New Roman"/>
          <w:lang w:bidi="ar-SA"/>
        </w:rPr>
      </w:pPr>
    </w:p>
    <w:p w14:paraId="6A05A809" w14:textId="77777777" w:rsidR="00390734" w:rsidRDefault="00390734" w:rsidP="005F2DA8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7AF02708" w:rsidR="00D51F65" w:rsidRPr="00955DD5" w:rsidRDefault="264C0DEA" w:rsidP="264C0DEA">
      <w:pPr>
        <w:ind w:firstLine="720"/>
        <w:jc w:val="center"/>
        <w:outlineLvl w:val="0"/>
        <w:rPr>
          <w:b/>
          <w:bCs/>
          <w:sz w:val="28"/>
        </w:rPr>
      </w:pPr>
      <w:r w:rsidRPr="00955DD5">
        <w:rPr>
          <w:b/>
          <w:bCs/>
          <w:sz w:val="28"/>
        </w:rPr>
        <w:t>SAISTOŠIE NOTEIKUMI Nr.</w:t>
      </w:r>
      <w:r w:rsidR="005A148C">
        <w:rPr>
          <w:b/>
          <w:bCs/>
          <w:sz w:val="28"/>
        </w:rPr>
        <w:t>3</w:t>
      </w:r>
    </w:p>
    <w:p w14:paraId="3F1964B9" w14:textId="4CC162A4" w:rsidR="00D51F65" w:rsidRPr="00955DD5" w:rsidRDefault="00955DD5" w:rsidP="264C0DEA">
      <w:pPr>
        <w:ind w:firstLine="720"/>
        <w:jc w:val="center"/>
        <w:outlineLvl w:val="0"/>
        <w:rPr>
          <w:b/>
          <w:bCs/>
          <w:sz w:val="28"/>
        </w:rPr>
      </w:pPr>
      <w:r w:rsidRPr="00955DD5">
        <w:rPr>
          <w:b/>
          <w:bCs/>
          <w:sz w:val="28"/>
        </w:rPr>
        <w:t>“</w:t>
      </w:r>
      <w:r w:rsidR="264C0DEA" w:rsidRPr="00955DD5">
        <w:rPr>
          <w:b/>
          <w:bCs/>
          <w:sz w:val="28"/>
        </w:rPr>
        <w:t>Par Madonas novada pašvaldības 2021.gada budžetu”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41C8F396" w14:textId="35D6EDBC" w:rsidR="00D51F65" w:rsidRDefault="00D51F65" w:rsidP="00955DD5">
      <w:pPr>
        <w:ind w:firstLine="720"/>
        <w:jc w:val="both"/>
      </w:pPr>
      <w:r>
        <w:t>Noteikumi pieņemti ar likumu noteikto pašvaldības funkciju un uzdevumu izpildes nodrošināšanai.</w:t>
      </w:r>
    </w:p>
    <w:p w14:paraId="0F2BB179" w14:textId="77777777" w:rsidR="00D51F65" w:rsidRDefault="00D51F65" w:rsidP="00955DD5">
      <w:pPr>
        <w:numPr>
          <w:ilvl w:val="0"/>
          <w:numId w:val="2"/>
        </w:numPr>
        <w:jc w:val="both"/>
      </w:pPr>
      <w:r>
        <w:t>Apstiprināt Madonas novada pašvaldības pamatbudžetu 20</w:t>
      </w:r>
      <w:r w:rsidR="008A0F46">
        <w:t>2</w:t>
      </w:r>
      <w:r w:rsidR="003B1C4D">
        <w:t>1</w:t>
      </w:r>
      <w:r>
        <w:t xml:space="preserve">.gadam       </w:t>
      </w:r>
    </w:p>
    <w:p w14:paraId="2FBD08E8" w14:textId="32BC5F7D" w:rsidR="00D51F65" w:rsidRDefault="41ADAC9B" w:rsidP="00955DD5">
      <w:pPr>
        <w:ind w:left="360"/>
        <w:jc w:val="both"/>
      </w:pPr>
      <w:r>
        <w:t xml:space="preserve">       ieņēmumos  </w:t>
      </w:r>
      <w:r w:rsidR="00955DD5">
        <w:t xml:space="preserve">EUR </w:t>
      </w:r>
      <w:r w:rsidR="00483B2F">
        <w:t xml:space="preserve">36 600 </w:t>
      </w:r>
      <w:r w:rsidR="005338C4">
        <w:t>8</w:t>
      </w:r>
      <w:r w:rsidR="00483B2F">
        <w:t>47</w:t>
      </w:r>
      <w:r w:rsidR="00955DD5">
        <w:t>,00 apmērā (pielikums Nr.1</w:t>
      </w:r>
      <w:r>
        <w:t>)</w:t>
      </w:r>
      <w:r w:rsidR="00955DD5">
        <w:t>.</w:t>
      </w:r>
    </w:p>
    <w:p w14:paraId="63388390" w14:textId="77777777" w:rsidR="00D51F65" w:rsidRDefault="00D51F65" w:rsidP="00955DD5">
      <w:pPr>
        <w:numPr>
          <w:ilvl w:val="0"/>
          <w:numId w:val="2"/>
        </w:numPr>
        <w:jc w:val="both"/>
      </w:pPr>
      <w:r>
        <w:t>Apstiprināt Madonas novada pašvaldības pamatbudžetu 20</w:t>
      </w:r>
      <w:r w:rsidR="008A0F46">
        <w:t>2</w:t>
      </w:r>
      <w:r w:rsidR="003B1C4D">
        <w:t>1</w:t>
      </w:r>
      <w:r>
        <w:t xml:space="preserve">.gadam     </w:t>
      </w:r>
    </w:p>
    <w:p w14:paraId="675EA226" w14:textId="3DDDBF13" w:rsidR="00D51F65" w:rsidRDefault="41ADAC9B" w:rsidP="00955DD5">
      <w:pPr>
        <w:ind w:left="360"/>
        <w:jc w:val="both"/>
      </w:pPr>
      <w:r>
        <w:t xml:space="preserve">       izdevumos </w:t>
      </w:r>
      <w:r w:rsidR="00955DD5">
        <w:t xml:space="preserve">EUR </w:t>
      </w:r>
      <w:r w:rsidR="00CC6F54">
        <w:t>44</w:t>
      </w:r>
      <w:r w:rsidR="00C704BB">
        <w:t> 206 437</w:t>
      </w:r>
      <w:r w:rsidR="00955DD5">
        <w:t>,00</w:t>
      </w:r>
      <w:r>
        <w:t xml:space="preserve"> apmērā (pielikums Nr.</w:t>
      </w:r>
      <w:r w:rsidR="005F7825">
        <w:t>2</w:t>
      </w:r>
      <w:r>
        <w:t>)</w:t>
      </w:r>
      <w:r w:rsidR="00955DD5">
        <w:t>.</w:t>
      </w:r>
    </w:p>
    <w:p w14:paraId="68B38715" w14:textId="61EE13C5" w:rsidR="008A0F46" w:rsidRDefault="00D51F65" w:rsidP="00955DD5">
      <w:pPr>
        <w:numPr>
          <w:ilvl w:val="0"/>
          <w:numId w:val="2"/>
        </w:numPr>
        <w:jc w:val="both"/>
      </w:pPr>
      <w:r>
        <w:t>Naudas līdzekļu un noguldījumu atlikums gada sākumā</w:t>
      </w:r>
      <w:r w:rsidR="00955DD5">
        <w:t xml:space="preserve"> EUR</w:t>
      </w:r>
      <w:r>
        <w:t xml:space="preserve"> </w:t>
      </w:r>
      <w:r w:rsidR="00483B2F">
        <w:t>9 442 516</w:t>
      </w:r>
      <w:r w:rsidR="00955DD5">
        <w:t>,00</w:t>
      </w:r>
      <w:r w:rsidR="008A0F46">
        <w:t>.</w:t>
      </w:r>
    </w:p>
    <w:p w14:paraId="399BF3B7" w14:textId="13C33282" w:rsidR="00D51F65" w:rsidRDefault="00D51F65" w:rsidP="00955DD5">
      <w:pPr>
        <w:numPr>
          <w:ilvl w:val="0"/>
          <w:numId w:val="2"/>
        </w:numPr>
        <w:jc w:val="both"/>
      </w:pPr>
      <w:r>
        <w:t xml:space="preserve">Neatmaksātie aizņēmumi uz gada sākumu </w:t>
      </w:r>
      <w:r w:rsidR="00FC7370">
        <w:t>tekošajā gadā</w:t>
      </w:r>
      <w:r w:rsidR="00955DD5">
        <w:t xml:space="preserve"> EUR</w:t>
      </w:r>
      <w:r w:rsidR="00FC7370">
        <w:t xml:space="preserve"> </w:t>
      </w:r>
      <w:r w:rsidR="00F94CBC" w:rsidRPr="00F94CBC">
        <w:t>2 129 004</w:t>
      </w:r>
      <w:r w:rsidRPr="00F94CBC">
        <w:t>,00</w:t>
      </w:r>
      <w:r>
        <w:t>,</w:t>
      </w:r>
      <w:r w:rsidR="00FC7370">
        <w:t xml:space="preserve"> trīs turpmākajos gados</w:t>
      </w:r>
      <w:r w:rsidR="00955DD5">
        <w:t xml:space="preserve"> EUR</w:t>
      </w:r>
      <w:r w:rsidR="00FC7370">
        <w:t xml:space="preserve"> </w:t>
      </w:r>
      <w:r w:rsidR="00955DD5">
        <w:t>6 647 983,00</w:t>
      </w:r>
      <w:r w:rsidR="00F94CBC">
        <w:t xml:space="preserve">; </w:t>
      </w:r>
      <w:r>
        <w:t xml:space="preserve">galvojumi </w:t>
      </w:r>
      <w:r w:rsidR="00F94CBC">
        <w:t xml:space="preserve">tekošajā gadā </w:t>
      </w:r>
      <w:r w:rsidR="00955DD5">
        <w:t xml:space="preserve">EUR </w:t>
      </w:r>
      <w:r w:rsidR="00F94CBC" w:rsidRPr="00F94CBC">
        <w:t>584 455</w:t>
      </w:r>
      <w:r w:rsidR="000A5908" w:rsidRPr="00F94CBC">
        <w:t>,00</w:t>
      </w:r>
      <w:r w:rsidR="00F94CBC">
        <w:t xml:space="preserve">, trīs turpmākajos gados </w:t>
      </w:r>
      <w:r w:rsidR="00955DD5">
        <w:t>EUR 1 865 003,00</w:t>
      </w:r>
      <w:r w:rsidR="000A5908">
        <w:t>.</w:t>
      </w:r>
    </w:p>
    <w:p w14:paraId="406F1BF0" w14:textId="77777777" w:rsidR="00690134" w:rsidRDefault="00690134" w:rsidP="00955DD5">
      <w:pPr>
        <w:numPr>
          <w:ilvl w:val="0"/>
          <w:numId w:val="2"/>
        </w:numPr>
        <w:jc w:val="both"/>
      </w:pPr>
      <w:r>
        <w:t>Apstiprināt Madonas novada pašvaldības ziedojumus 2021.gadam šādā apmērā:</w:t>
      </w:r>
    </w:p>
    <w:p w14:paraId="018F8A60" w14:textId="0607F780" w:rsidR="00690134" w:rsidRDefault="00690134" w:rsidP="00955DD5">
      <w:pPr>
        <w:pStyle w:val="Sarakstarindkopa"/>
        <w:numPr>
          <w:ilvl w:val="1"/>
          <w:numId w:val="2"/>
        </w:numPr>
        <w:jc w:val="both"/>
      </w:pPr>
      <w:r>
        <w:t>kārtējā gada ieņēmumi</w:t>
      </w:r>
      <w:r w:rsidR="00955DD5">
        <w:t xml:space="preserve"> EUR</w:t>
      </w:r>
      <w:r>
        <w:t xml:space="preserve"> </w:t>
      </w:r>
      <w:r w:rsidRPr="00690134">
        <w:t>100</w:t>
      </w:r>
      <w:r w:rsidR="00955DD5">
        <w:t>,00</w:t>
      </w:r>
      <w:r>
        <w:t>;</w:t>
      </w:r>
    </w:p>
    <w:p w14:paraId="7ABC4396" w14:textId="399E926E" w:rsidR="00690134" w:rsidRDefault="00690134" w:rsidP="00955DD5">
      <w:pPr>
        <w:pStyle w:val="Sarakstarindkopa"/>
        <w:numPr>
          <w:ilvl w:val="1"/>
          <w:numId w:val="2"/>
        </w:numPr>
        <w:jc w:val="both"/>
      </w:pPr>
      <w:r>
        <w:t>kārtējā gada izdevumi</w:t>
      </w:r>
      <w:r w:rsidR="00955DD5">
        <w:t xml:space="preserve"> EUR</w:t>
      </w:r>
      <w:r>
        <w:t xml:space="preserve"> </w:t>
      </w:r>
      <w:r w:rsidRPr="00690134">
        <w:t>607</w:t>
      </w:r>
      <w:r w:rsidR="00955DD5">
        <w:t>,00</w:t>
      </w:r>
      <w:r>
        <w:t>;</w:t>
      </w:r>
    </w:p>
    <w:p w14:paraId="2379D2F9" w14:textId="37FBE14F" w:rsidR="00690134" w:rsidRDefault="00690134" w:rsidP="00955DD5">
      <w:pPr>
        <w:pStyle w:val="Sarakstarindkopa"/>
        <w:numPr>
          <w:ilvl w:val="1"/>
          <w:numId w:val="2"/>
        </w:numPr>
        <w:jc w:val="both"/>
      </w:pPr>
      <w:r>
        <w:t>naudas līdzekļu atlikums uz gada sākumu</w:t>
      </w:r>
      <w:r w:rsidR="00955DD5">
        <w:t xml:space="preserve"> EUR 25718,00</w:t>
      </w:r>
      <w:r>
        <w:t>.</w:t>
      </w:r>
    </w:p>
    <w:p w14:paraId="468DBE39" w14:textId="17828FE6" w:rsidR="00D51F65" w:rsidRDefault="00D51F65" w:rsidP="00955DD5">
      <w:pPr>
        <w:numPr>
          <w:ilvl w:val="0"/>
          <w:numId w:val="2"/>
        </w:numPr>
        <w:jc w:val="both"/>
      </w:pPr>
      <w:r>
        <w:t>Madon</w:t>
      </w:r>
      <w:r w:rsidR="009C3CC3">
        <w:t xml:space="preserve">as novada domes priekšsēdētājs </w:t>
      </w:r>
      <w:r>
        <w:t xml:space="preserve">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</w:t>
      </w:r>
      <w:r w:rsidR="00955DD5">
        <w:t xml:space="preserve"> EUR</w:t>
      </w:r>
      <w:r>
        <w:t xml:space="preserve"> 2</w:t>
      </w:r>
      <w:r w:rsidR="002379AA">
        <w:t xml:space="preserve"> </w:t>
      </w:r>
      <w:r w:rsidR="00955DD5">
        <w:t>000,00</w:t>
      </w:r>
      <w:r>
        <w:t>.</w:t>
      </w:r>
    </w:p>
    <w:p w14:paraId="500C466F" w14:textId="65F53EC7" w:rsidR="00D51F65" w:rsidRDefault="00D51F65" w:rsidP="00955DD5">
      <w:pPr>
        <w:numPr>
          <w:ilvl w:val="0"/>
          <w:numId w:val="2"/>
        </w:numPr>
        <w:jc w:val="both"/>
      </w:pPr>
      <w:r>
        <w:t xml:space="preserve">Madonas novada pagastu pārvalžu </w:t>
      </w:r>
      <w:r w:rsidR="00483B2F">
        <w:t xml:space="preserve">un apvienību </w:t>
      </w:r>
      <w:r>
        <w:t>vadītāji un</w:t>
      </w:r>
      <w:r w:rsidR="00B95C34">
        <w:t xml:space="preserve"> Madonas pilsētas pārvaldnieks </w:t>
      </w:r>
      <w:r>
        <w:t xml:space="preserve">ir tiesīgi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</w:t>
      </w:r>
      <w:r w:rsidR="00955DD5">
        <w:t>EUR 200,00</w:t>
      </w:r>
      <w:r>
        <w:t>.</w:t>
      </w:r>
    </w:p>
    <w:p w14:paraId="11564E75" w14:textId="77777777" w:rsidR="00D51F65" w:rsidRDefault="00D51F65" w:rsidP="00955DD5">
      <w:pPr>
        <w:numPr>
          <w:ilvl w:val="0"/>
          <w:numId w:val="2"/>
        </w:numPr>
        <w:jc w:val="both"/>
      </w:pPr>
      <w:r>
        <w:t xml:space="preserve">Visus </w:t>
      </w:r>
      <w:r w:rsidR="002379AA">
        <w:t>5</w:t>
      </w:r>
      <w:r>
        <w:t xml:space="preserve">. un </w:t>
      </w:r>
      <w:r w:rsidR="002379AA">
        <w:t>6.</w:t>
      </w:r>
      <w:r>
        <w:t xml:space="preserve"> punktā minētos piešķīrumus iekļaut kārtējos pašvaldības budžeta grozījumos, kurus pieņem Madonas novada dome.</w:t>
      </w:r>
    </w:p>
    <w:p w14:paraId="65080BCA" w14:textId="657BDA90" w:rsidR="00D51F65" w:rsidRDefault="00D51F65" w:rsidP="00955DD5">
      <w:pPr>
        <w:numPr>
          <w:ilvl w:val="0"/>
          <w:numId w:val="2"/>
        </w:numPr>
        <w:jc w:val="both"/>
      </w:pPr>
      <w:r>
        <w:t>Noteikt, ka Madonas novada pašvaldības administrācijas finanšu nodaļa, budžeta ieņēmumu daļas neizpildes gadījumā, var finansēt pašvaldības  budžeta iestādes, proporcionāli budžeta ieņēmumu izpildei.</w:t>
      </w:r>
    </w:p>
    <w:p w14:paraId="5B7CA2EC" w14:textId="1C2C8639" w:rsidR="00113B5F" w:rsidRDefault="00113B5F" w:rsidP="00955DD5">
      <w:pPr>
        <w:numPr>
          <w:ilvl w:val="0"/>
          <w:numId w:val="2"/>
        </w:numPr>
        <w:jc w:val="both"/>
      </w:pPr>
      <w:r>
        <w:t>Budžeta izpildītāji ir atbildīgi par piešķirto līdzekļu efektīvu un racionālu izlietojumu un finanšu disciplīnas ievērošanu.</w:t>
      </w:r>
    </w:p>
    <w:p w14:paraId="1AECAC7A" w14:textId="08D838A5" w:rsidR="00D51F65" w:rsidRDefault="00D51F65" w:rsidP="00955DD5">
      <w:pPr>
        <w:numPr>
          <w:ilvl w:val="0"/>
          <w:numId w:val="2"/>
        </w:numPr>
        <w:jc w:val="both"/>
      </w:pPr>
      <w:r>
        <w:t>Pilnvarot pašvaldības izpilddirektoru, pārvalžu</w:t>
      </w:r>
      <w:r w:rsidR="00113B5F">
        <w:t xml:space="preserve"> un apvienību</w:t>
      </w:r>
      <w:r>
        <w:t xml:space="preserve"> vadītājus un Madonas pilsētas pārvaldnieku apstiprināt Madonas novada pašvaldības pasākumu, iestāžu un struktūrvienību ieņēmumu un izdevumu tāmes 20</w:t>
      </w:r>
      <w:r w:rsidR="008A0F46">
        <w:t>2</w:t>
      </w:r>
      <w:r w:rsidR="003B1C4D">
        <w:t>1</w:t>
      </w:r>
      <w:r>
        <w:t>.gadam.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29D6B04F" w14:textId="77777777"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0E27B00A" w14:textId="1E7AB82D" w:rsidR="007E10D8" w:rsidRDefault="005F2DA8" w:rsidP="005A148C">
      <w:pPr>
        <w:ind w:left="720" w:firstLine="720"/>
        <w:jc w:val="both"/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="00F865EF">
        <w:rPr>
          <w:rFonts w:cs="Times New Roman"/>
          <w:lang w:bidi="ar-SA"/>
        </w:rPr>
        <w:tab/>
        <w:t xml:space="preserve">          </w:t>
      </w:r>
      <w:proofErr w:type="spellStart"/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>Lungevičs</w:t>
      </w:r>
      <w:proofErr w:type="spellEnd"/>
    </w:p>
    <w:sectPr w:rsidR="007E10D8" w:rsidSect="00955DD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44DE" w14:textId="77777777" w:rsidR="00510FDA" w:rsidRDefault="00510FDA">
      <w:r>
        <w:separator/>
      </w:r>
    </w:p>
  </w:endnote>
  <w:endnote w:type="continuationSeparator" w:id="0">
    <w:p w14:paraId="678BE590" w14:textId="77777777" w:rsidR="00510FDA" w:rsidRDefault="005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510FD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538EF6A3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55DD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510F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8C88" w14:textId="77777777" w:rsidR="00510FDA" w:rsidRDefault="00510FDA">
      <w:r>
        <w:separator/>
      </w:r>
    </w:p>
  </w:footnote>
  <w:footnote w:type="continuationSeparator" w:id="0">
    <w:p w14:paraId="5015C6FD" w14:textId="77777777" w:rsidR="00510FDA" w:rsidRDefault="0051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75278"/>
    <w:rsid w:val="000A5908"/>
    <w:rsid w:val="000E583A"/>
    <w:rsid w:val="00113B5F"/>
    <w:rsid w:val="001B0061"/>
    <w:rsid w:val="001C15F6"/>
    <w:rsid w:val="001D532F"/>
    <w:rsid w:val="001D6AF1"/>
    <w:rsid w:val="002379AA"/>
    <w:rsid w:val="00390734"/>
    <w:rsid w:val="003B1C4D"/>
    <w:rsid w:val="00483B2F"/>
    <w:rsid w:val="00484104"/>
    <w:rsid w:val="00501A39"/>
    <w:rsid w:val="00510FDA"/>
    <w:rsid w:val="005338C4"/>
    <w:rsid w:val="005A148C"/>
    <w:rsid w:val="005B7F3D"/>
    <w:rsid w:val="005D3FA5"/>
    <w:rsid w:val="005F2DA8"/>
    <w:rsid w:val="005F7825"/>
    <w:rsid w:val="006153B5"/>
    <w:rsid w:val="00660078"/>
    <w:rsid w:val="00690134"/>
    <w:rsid w:val="007B6277"/>
    <w:rsid w:val="007E10D8"/>
    <w:rsid w:val="00875F3B"/>
    <w:rsid w:val="008A0F46"/>
    <w:rsid w:val="00955DD5"/>
    <w:rsid w:val="0099307A"/>
    <w:rsid w:val="009C3CC3"/>
    <w:rsid w:val="00A45013"/>
    <w:rsid w:val="00A90866"/>
    <w:rsid w:val="00B204A4"/>
    <w:rsid w:val="00B875DB"/>
    <w:rsid w:val="00B95C34"/>
    <w:rsid w:val="00C32460"/>
    <w:rsid w:val="00C704BB"/>
    <w:rsid w:val="00CA4A37"/>
    <w:rsid w:val="00CC6F54"/>
    <w:rsid w:val="00CF0263"/>
    <w:rsid w:val="00D10879"/>
    <w:rsid w:val="00D51F65"/>
    <w:rsid w:val="00D66C15"/>
    <w:rsid w:val="00F865EF"/>
    <w:rsid w:val="00F90C00"/>
    <w:rsid w:val="00F94CBC"/>
    <w:rsid w:val="00FA2609"/>
    <w:rsid w:val="00FB6369"/>
    <w:rsid w:val="00FC7370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2021-07-14T08:52:00Z</cp:lastPrinted>
  <dcterms:created xsi:type="dcterms:W3CDTF">2021-07-21T12:40:00Z</dcterms:created>
  <dcterms:modified xsi:type="dcterms:W3CDTF">2021-07-21T12:40:00Z</dcterms:modified>
</cp:coreProperties>
</file>